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D5" w:rsidRDefault="008530D5" w:rsidP="008530D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7"/>
          <w:szCs w:val="27"/>
        </w:rPr>
      </w:pPr>
      <w:r>
        <w:rPr>
          <w:rStyle w:val="a3"/>
          <w:rFonts w:ascii="Times New Roman" w:hAnsi="Times New Roman" w:cs="Times New Roman"/>
          <w:color w:val="191919"/>
          <w:sz w:val="27"/>
          <w:szCs w:val="27"/>
        </w:rPr>
        <w:t xml:space="preserve">Билет в </w:t>
      </w:r>
      <w:r w:rsidRPr="008530D5">
        <w:rPr>
          <w:rStyle w:val="a3"/>
          <w:rFonts w:ascii="Times New Roman" w:hAnsi="Times New Roman" w:cs="Times New Roman"/>
          <w:color w:val="191919"/>
          <w:sz w:val="27"/>
          <w:szCs w:val="27"/>
        </w:rPr>
        <w:t>будущее</w:t>
      </w:r>
      <w:r>
        <w:rPr>
          <w:rFonts w:ascii="Times New Roman" w:hAnsi="Times New Roman" w:cs="Times New Roman"/>
          <w:color w:val="191919"/>
          <w:sz w:val="27"/>
          <w:szCs w:val="27"/>
        </w:rPr>
        <w:t xml:space="preserve"> </w:t>
      </w:r>
      <w:r w:rsidRPr="008530D5">
        <w:rPr>
          <w:rFonts w:ascii="Times New Roman" w:hAnsi="Times New Roman" w:cs="Times New Roman"/>
          <w:color w:val="191919"/>
          <w:sz w:val="27"/>
          <w:szCs w:val="27"/>
        </w:rPr>
        <w:t>— это проект ранней профессиональной ориентации школьников 6−11 классов.</w:t>
      </w:r>
      <w:r>
        <w:rPr>
          <w:rFonts w:ascii="Times New Roman" w:hAnsi="Times New Roman" w:cs="Times New Roman"/>
          <w:color w:val="191919"/>
          <w:sz w:val="27"/>
          <w:szCs w:val="27"/>
        </w:rPr>
        <w:t xml:space="preserve"> </w:t>
      </w:r>
    </w:p>
    <w:p w:rsidR="008530D5" w:rsidRDefault="008530D5" w:rsidP="008530D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7"/>
          <w:szCs w:val="27"/>
        </w:rPr>
      </w:pPr>
    </w:p>
    <w:p w:rsidR="008530D5" w:rsidRPr="008530D5" w:rsidRDefault="008530D5" w:rsidP="008530D5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7"/>
          <w:szCs w:val="27"/>
        </w:rPr>
      </w:pPr>
      <w:r>
        <w:rPr>
          <w:rFonts w:ascii="Times New Roman" w:hAnsi="Times New Roman" w:cs="Times New Roman"/>
          <w:color w:val="191919"/>
          <w:sz w:val="27"/>
          <w:szCs w:val="27"/>
        </w:rPr>
        <w:t xml:space="preserve">Мы не выбираем профессию, а </w:t>
      </w:r>
      <w:r w:rsidRPr="008530D5">
        <w:rPr>
          <w:rFonts w:ascii="Times New Roman" w:hAnsi="Times New Roman" w:cs="Times New Roman"/>
          <w:color w:val="191919"/>
          <w:sz w:val="27"/>
          <w:szCs w:val="27"/>
        </w:rPr>
        <w:t>учим,</w:t>
      </w:r>
      <w:r>
        <w:rPr>
          <w:rFonts w:ascii="Times New Roman" w:hAnsi="Times New Roman" w:cs="Times New Roman"/>
          <w:color w:val="191919"/>
          <w:sz w:val="27"/>
          <w:szCs w:val="27"/>
        </w:rPr>
        <w:t xml:space="preserve"> </w:t>
      </w:r>
      <w:r w:rsidRPr="008530D5">
        <w:rPr>
          <w:rStyle w:val="a3"/>
          <w:rFonts w:ascii="Times New Roman" w:hAnsi="Times New Roman" w:cs="Times New Roman"/>
          <w:color w:val="191919"/>
          <w:sz w:val="27"/>
          <w:szCs w:val="27"/>
        </w:rPr>
        <w:t>как выбирать</w:t>
      </w:r>
      <w:r w:rsidRPr="008530D5">
        <w:rPr>
          <w:rFonts w:ascii="Times New Roman" w:hAnsi="Times New Roman" w:cs="Times New Roman"/>
          <w:color w:val="191919"/>
          <w:sz w:val="27"/>
          <w:szCs w:val="27"/>
        </w:rPr>
        <w:t>. В</w:t>
      </w:r>
      <w:r>
        <w:rPr>
          <w:rFonts w:ascii="Times New Roman" w:hAnsi="Times New Roman" w:cs="Times New Roman"/>
          <w:color w:val="191919"/>
          <w:sz w:val="27"/>
          <w:szCs w:val="27"/>
        </w:rPr>
        <w:t xml:space="preserve"> </w:t>
      </w:r>
      <w:r w:rsidRPr="008530D5">
        <w:rPr>
          <w:rFonts w:ascii="Times New Roman" w:hAnsi="Times New Roman" w:cs="Times New Roman"/>
          <w:color w:val="191919"/>
          <w:sz w:val="27"/>
          <w:szCs w:val="27"/>
        </w:rPr>
        <w:t>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уметь выбирать свой путь. Для того, чтобы выбрать свою траекторию развития, важно понимать себя, свои сильные и слабые стороны, осознанно принимать решения.</w:t>
      </w:r>
    </w:p>
    <w:p w:rsidR="008530D5" w:rsidRPr="008530D5" w:rsidRDefault="008530D5" w:rsidP="00853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8530D5" w:rsidRDefault="008530D5" w:rsidP="00853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Кампания проекта проходит </w:t>
      </w:r>
      <w:r w:rsidRPr="008530D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с июля по ноябрь 2020 года</w:t>
      </w:r>
      <w:r w:rsidRPr="008530D5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.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В июле открывается регистрация участников и их родителей на платформе проекта и участие в онлайн-пробах. Участие в очных практических мероприятиях начнется, когда будет снят режим самоизоляции (в зависимости от региона).</w:t>
      </w:r>
    </w:p>
    <w:p w:rsidR="008530D5" w:rsidRPr="008530D5" w:rsidRDefault="008530D5" w:rsidP="00853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8530D5" w:rsidRPr="008530D5" w:rsidRDefault="008530D5" w:rsidP="008530D5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  <w:lang w:eastAsia="ru-RU"/>
        </w:rPr>
      </w:pPr>
      <w:r w:rsidRPr="008530D5"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  <w:lang w:eastAsia="ru-RU"/>
        </w:rPr>
        <w:t>Регистрация</w:t>
      </w:r>
    </w:p>
    <w:p w:rsid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Родителю и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ребенку н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ужно пройти регистрацию на </w:t>
      </w:r>
      <w:hyperlink r:id="rId4" w:history="1">
        <w:r w:rsidRPr="007C3FB1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Платформе проекта</w:t>
        </w:r>
      </w:hyperlink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, у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каждого будет свой личный кабинет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,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котором будут отражать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ся результаты участия. Доступ к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результатам есть только у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вас. Регистрация необходима для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сохранения цифрового профиля и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выбора практических мероприят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ий именно в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вашем регионе, она займет не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более 15 минут.</w:t>
      </w:r>
    </w:p>
    <w:p w:rsidR="008530D5" w:rsidRP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bookmarkStart w:id="0" w:name="_GoBack"/>
      <w:bookmarkEnd w:id="0"/>
    </w:p>
    <w:p w:rsidR="008530D5" w:rsidRPr="008530D5" w:rsidRDefault="008530D5" w:rsidP="008530D5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  <w:lang w:eastAsia="ru-RU"/>
        </w:rPr>
      </w:pPr>
      <w:r w:rsidRPr="008530D5"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  <w:lang w:eastAsia="ru-RU"/>
        </w:rPr>
        <w:t>О персональных данных</w:t>
      </w:r>
    </w:p>
    <w:p w:rsid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Для участия в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проекте необходимо согласие родителей или законных представителей н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есовершеннолетних участников на использование их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персональных д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анных. Согласие дает родитель в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своем личном кабинете. По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сле этого ребенок допускается к участию в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прак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тических мероприятиях Проекта и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получает рекомендации по построению 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индивидуального учебного плана. </w:t>
      </w:r>
      <w:hyperlink r:id="rId5" w:tgtFrame="_blank" w:history="1">
        <w:r w:rsidRPr="008530D5">
          <w:rPr>
            <w:rFonts w:ascii="Times New Roman" w:eastAsia="Times New Roman" w:hAnsi="Times New Roman" w:cs="Times New Roman"/>
            <w:color w:val="7700FF"/>
            <w:sz w:val="27"/>
            <w:szCs w:val="27"/>
            <w:u w:val="single"/>
            <w:bdr w:val="none" w:sz="0" w:space="0" w:color="auto" w:frame="1"/>
            <w:lang w:eastAsia="ru-RU"/>
          </w:rPr>
          <w:t>Подр</w:t>
        </w:r>
        <w:r>
          <w:rPr>
            <w:rFonts w:ascii="Times New Roman" w:eastAsia="Times New Roman" w:hAnsi="Times New Roman" w:cs="Times New Roman"/>
            <w:color w:val="7700FF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обнее о том, какие данные собираются и </w:t>
        </w:r>
        <w:r w:rsidRPr="008530D5">
          <w:rPr>
            <w:rFonts w:ascii="Times New Roman" w:eastAsia="Times New Roman" w:hAnsi="Times New Roman" w:cs="Times New Roman"/>
            <w:color w:val="7700FF"/>
            <w:sz w:val="27"/>
            <w:szCs w:val="27"/>
            <w:u w:val="single"/>
            <w:bdr w:val="none" w:sz="0" w:space="0" w:color="auto" w:frame="1"/>
            <w:lang w:eastAsia="ru-RU"/>
          </w:rPr>
          <w:t>для чего.</w:t>
        </w:r>
      </w:hyperlink>
    </w:p>
    <w:p w:rsidR="008530D5" w:rsidRP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8530D5" w:rsidRPr="008530D5" w:rsidRDefault="008530D5" w:rsidP="008530D5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  <w:lang w:eastAsia="ru-RU"/>
        </w:rPr>
      </w:pPr>
      <w:r w:rsidRPr="008530D5"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  <w:lang w:eastAsia="ru-RU"/>
        </w:rPr>
        <w:t>Онлайн-диагностика</w:t>
      </w:r>
    </w:p>
    <w:p w:rsid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Онлайн-диагностика состоит из </w:t>
      </w: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 xml:space="preserve">тестов и </w:t>
      </w:r>
      <w:r w:rsidRPr="008530D5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интерактивных игр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, которы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е помогают участнику определить </w:t>
      </w: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 xml:space="preserve">профессиональные интересы и </w:t>
      </w:r>
      <w:r w:rsidRPr="008530D5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склонности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, оценить </w:t>
      </w: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 xml:space="preserve">осведомленность о </w:t>
      </w:r>
      <w:r w:rsidRPr="008530D5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мире профессий, выявить свои сильные стороны и</w:t>
      </w: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 xml:space="preserve"> </w:t>
      </w:r>
      <w:r w:rsidRPr="008530D5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зоны развития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.</w:t>
      </w:r>
    </w:p>
    <w:p w:rsid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Всего в личном кабинете </w:t>
      </w:r>
      <w:r w:rsidRPr="008530D5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более 60 тестов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. Чем больше тестов проходит участник, тем точнее си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стема определяет его интересы и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подбирает подход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ящие практические мероприятия и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рекомен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дации. Все тесты разработаны на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основе до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казанных научных теорий в области психологии и профориентации, опираются на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труды отечественных и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зарубежных учёных и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прошли предварительную апробацию. Результаты тестирован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ия ребенка доступны родителям в их личном кабинете — их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можно изучать, сравнивать, 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обсуждать с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ребёнком.</w:t>
      </w:r>
    </w:p>
    <w:p w:rsidR="008530D5" w:rsidRP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Родители могут посмотреть в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личном кабинете результаты тест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ирования своих детей и обсудить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их.</w:t>
      </w:r>
    </w:p>
    <w:p w:rsidR="008530D5" w:rsidRPr="008530D5" w:rsidRDefault="008530D5" w:rsidP="008530D5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  <w:lang w:eastAsia="ru-RU"/>
        </w:rPr>
      </w:pPr>
      <w:r w:rsidRPr="008530D5"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  <w:lang w:eastAsia="ru-RU"/>
        </w:rPr>
        <w:lastRenderedPageBreak/>
        <w:t>Практические мероприятия</w:t>
      </w:r>
    </w:p>
    <w:p w:rsid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Практические мероприятия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— это профес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сиональные пробы, где участники </w:t>
      </w: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 xml:space="preserve">под руководством наставника 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знакомятся с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инт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ересующей их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ко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мпетенцией, и выполняют задания </w:t>
      </w: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 xml:space="preserve">из </w:t>
      </w:r>
      <w:r w:rsidRPr="008530D5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реальной профессиональной деятельности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. Например, вытачивают деталь на станке, печатают макет на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3D-принтере, пишу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т код, готовят сладкий десерт и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так далее. Мероприятия могут 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быть разного уровня сложности и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длительности, при этом доступны каждому ребенку без предварительной подготовки и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специальных знаний. Мероприятия проходят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 xml:space="preserve">очно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(когда будут сняты все ограничения) и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в </w:t>
      </w:r>
      <w:r w:rsidRPr="008530D5">
        <w:rPr>
          <w:rFonts w:ascii="Times New Roman" w:eastAsia="Times New Roman" w:hAnsi="Times New Roman" w:cs="Times New Roman"/>
          <w:b/>
          <w:bCs/>
          <w:color w:val="191919"/>
          <w:sz w:val="27"/>
          <w:szCs w:val="27"/>
          <w:lang w:eastAsia="ru-RU"/>
        </w:rPr>
        <w:t>онлайн-формате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. Родители получают уведомления, на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какие мероприятия записался их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ребенок,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и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согласовывают его участие.</w:t>
      </w:r>
    </w:p>
    <w:p w:rsidR="008530D5" w:rsidRP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8530D5" w:rsidRPr="008530D5" w:rsidRDefault="008530D5" w:rsidP="008530D5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  <w:lang w:eastAsia="ru-RU"/>
        </w:rPr>
      </w:pPr>
      <w:r w:rsidRPr="008530D5">
        <w:rPr>
          <w:rFonts w:ascii="Times New Roman" w:eastAsia="Times New Roman" w:hAnsi="Times New Roman" w:cs="Times New Roman"/>
          <w:b/>
          <w:bCs/>
          <w:color w:val="191919"/>
          <w:sz w:val="30"/>
          <w:szCs w:val="30"/>
          <w:lang w:eastAsia="ru-RU"/>
        </w:rPr>
        <w:t>Рекомендации</w:t>
      </w:r>
    </w:p>
    <w:p w:rsidR="008530D5" w:rsidRPr="008530D5" w:rsidRDefault="008530D5" w:rsidP="008530D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Рекомендации по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построению индивидуального учеб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ного плана — это итог участия в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проекте. Результаты 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онлайн-диагностики появляются в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личном кабинете сразу после прохождения, рекомендации о дальнейших шагах</w:t>
      </w:r>
      <w:r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 xml:space="preserve"> </w:t>
      </w:r>
      <w:r w:rsidRPr="008530D5"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  <w:t>— после прохождения профессиональных проб.</w:t>
      </w:r>
    </w:p>
    <w:p w:rsidR="00C21EA4" w:rsidRPr="008530D5" w:rsidRDefault="00C21EA4" w:rsidP="008530D5">
      <w:pPr>
        <w:jc w:val="both"/>
        <w:rPr>
          <w:rFonts w:ascii="Times New Roman" w:hAnsi="Times New Roman" w:cs="Times New Roman"/>
        </w:rPr>
      </w:pPr>
    </w:p>
    <w:sectPr w:rsidR="00C21EA4" w:rsidRPr="0085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D5"/>
    <w:rsid w:val="007C3FB1"/>
    <w:rsid w:val="008530D5"/>
    <w:rsid w:val="00B22F8B"/>
    <w:rsid w:val="00C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C6BE"/>
  <w15:chartTrackingRefBased/>
  <w15:docId w15:val="{34E94CC2-C4D9-4D02-90B0-E7CD2EDD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0D5"/>
    <w:rPr>
      <w:b/>
      <w:bCs/>
    </w:rPr>
  </w:style>
  <w:style w:type="character" w:styleId="a4">
    <w:name w:val="Hyperlink"/>
    <w:basedOn w:val="a0"/>
    <w:uiPriority w:val="99"/>
    <w:unhideWhenUsed/>
    <w:rsid w:val="0085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66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2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0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896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190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39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5562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330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4664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79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2242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10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9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let-help.worldskills.ru/parents_personaldata" TargetMode="External"/><Relationship Id="rId4" Type="http://schemas.openxmlformats.org/officeDocument/2006/relationships/hyperlink" Target="https://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2020-07-15T02:50:00Z</dcterms:created>
  <dcterms:modified xsi:type="dcterms:W3CDTF">2020-07-15T03:37:00Z</dcterms:modified>
</cp:coreProperties>
</file>